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4511" w14:textId="137FA064" w:rsidR="00860E91" w:rsidRDefault="00860E91" w:rsidP="00860E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REUNION DU 8 NOVEMBRE 2022</w:t>
      </w:r>
    </w:p>
    <w:p w14:paraId="2238E144" w14:textId="77777777" w:rsidR="00617848" w:rsidRDefault="00617848" w:rsidP="00860E91">
      <w:pPr>
        <w:jc w:val="center"/>
        <w:rPr>
          <w:b/>
          <w:bCs/>
          <w:u w:val="single"/>
        </w:rPr>
      </w:pPr>
    </w:p>
    <w:p w14:paraId="296982B5" w14:textId="10B62A1B" w:rsidR="00860E91" w:rsidRDefault="00860E91" w:rsidP="00860E91">
      <w:pPr>
        <w:spacing w:after="0"/>
      </w:pPr>
      <w:r>
        <w:tab/>
        <w:t>L’an deux mille vingt-deux, le huit du mois de NOVEMBRE, à dix-huit heures trente, le conseil municipal dûment convoqué, s’est réuni – salle de la Mairie – sous la présidence de Mr André Marc BARNETT, Maire.</w:t>
      </w:r>
    </w:p>
    <w:p w14:paraId="4FC81206" w14:textId="21914111" w:rsidR="00860E91" w:rsidRDefault="00860E91" w:rsidP="00860E91">
      <w:pPr>
        <w:spacing w:after="0"/>
      </w:pPr>
      <w:r>
        <w:t>Date de convocation : 2 NOVEMBRE 2022</w:t>
      </w:r>
    </w:p>
    <w:p w14:paraId="496859D4" w14:textId="64F6EE72" w:rsidR="00860E91" w:rsidRDefault="00860E91" w:rsidP="00860E91">
      <w:pPr>
        <w:spacing w:after="0"/>
      </w:pPr>
      <w:r>
        <w:rPr>
          <w:b/>
          <w:bCs/>
          <w:u w:val="single"/>
        </w:rPr>
        <w:t>PRESENTS :</w:t>
      </w:r>
      <w:r>
        <w:t xml:space="preserve"> MM. BARNETT/BUZOS/GUILLOMON/Mme LAULAN/MM. CAZEMAJOU/COZ/BREAUDEAU</w:t>
      </w:r>
    </w:p>
    <w:p w14:paraId="702677D5" w14:textId="7BFE0EFA" w:rsidR="00860E91" w:rsidRPr="00860E91" w:rsidRDefault="00860E91" w:rsidP="00860E91">
      <w:pPr>
        <w:spacing w:after="0"/>
      </w:pPr>
      <w:r>
        <w:t>Mme DANEY/MM. LUCBERT/DUPAU/MAROT/Mmes LOIZELET/MAURIN</w:t>
      </w:r>
    </w:p>
    <w:p w14:paraId="434AF833" w14:textId="188CD988" w:rsidR="00860E91" w:rsidRDefault="00860E91" w:rsidP="00860E91">
      <w:pPr>
        <w:spacing w:after="0"/>
      </w:pPr>
      <w:r>
        <w:rPr>
          <w:b/>
          <w:bCs/>
          <w:u w:val="single"/>
        </w:rPr>
        <w:t>ABSENTE EXCUSEE</w:t>
      </w:r>
      <w:r>
        <w:t> : Mme SAÏN.</w:t>
      </w:r>
    </w:p>
    <w:p w14:paraId="2E20A2BB" w14:textId="77777777" w:rsidR="00860E91" w:rsidRDefault="00860E91" w:rsidP="00860E91">
      <w:pPr>
        <w:spacing w:after="0"/>
      </w:pPr>
      <w:r>
        <w:t>Mme LAULAN est nommée secrétaire de séance.</w:t>
      </w:r>
    </w:p>
    <w:p w14:paraId="350FB07C" w14:textId="77777777" w:rsidR="00860E91" w:rsidRDefault="00860E91" w:rsidP="00860E91">
      <w:pPr>
        <w:spacing w:after="0"/>
      </w:pPr>
      <w:r>
        <w:t>Monsieur le Maire a ouvert la séance et a présenté l’ordre du jour.</w:t>
      </w:r>
    </w:p>
    <w:p w14:paraId="4AEDBDD8" w14:textId="32007A47" w:rsidR="00860E91" w:rsidRDefault="00860E91" w:rsidP="00860E91">
      <w:pPr>
        <w:ind w:left="705"/>
      </w:pPr>
      <w:r>
        <w:t>- Mise en accessibilité des bâtiments ERP et IOP associés à la plaine des sports : Choix des entreprises.</w:t>
      </w:r>
    </w:p>
    <w:p w14:paraId="2173C0AB" w14:textId="77777777" w:rsidR="00860E91" w:rsidRPr="00860E91" w:rsidRDefault="00860E91" w:rsidP="00860E91">
      <w:pPr>
        <w:spacing w:after="0" w:line="252" w:lineRule="auto"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D22.11.001 : Mise en accessibilité des ERP et IOP associés à la plaine des sports : Choix des entreprises</w:t>
      </w:r>
    </w:p>
    <w:p w14:paraId="70B31D69" w14:textId="77777777" w:rsidR="00860E91" w:rsidRPr="00860E91" w:rsidRDefault="00860E91" w:rsidP="00860E91">
      <w:pPr>
        <w:spacing w:after="0" w:line="252" w:lineRule="auto"/>
        <w:ind w:left="540"/>
        <w:rPr>
          <w:rFonts w:cstheme="minorHAnsi"/>
        </w:rPr>
      </w:pPr>
      <w:r w:rsidRPr="00860E91">
        <w:rPr>
          <w:rFonts w:cstheme="minorHAnsi"/>
        </w:rPr>
        <w:t>Monsieur le Maire rappelle que les travaux concernant la mise en accessibilité des ERP et IOP associés à la plaine des sports ont fait l’objet d’une consultation qui comportait 8 lots. La date limite de remise des offres ayant été fixée au 7 juin 2022 à 12h00.</w:t>
      </w:r>
    </w:p>
    <w:p w14:paraId="227C3550" w14:textId="77777777" w:rsidR="00860E91" w:rsidRPr="00860E91" w:rsidRDefault="00860E91" w:rsidP="00860E91">
      <w:pPr>
        <w:spacing w:after="0" w:line="252" w:lineRule="auto"/>
        <w:ind w:left="540"/>
        <w:rPr>
          <w:rFonts w:cstheme="minorHAnsi"/>
        </w:rPr>
      </w:pPr>
      <w:r w:rsidRPr="00860E91">
        <w:rPr>
          <w:rFonts w:cstheme="minorHAnsi"/>
        </w:rPr>
        <w:t>Après analyse des offres par Mme Zora BROZOVA, architecte, monsieur le Maire donne lecture des propositions.</w:t>
      </w:r>
    </w:p>
    <w:p w14:paraId="121614C2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N°1 : GROS ŒUVRE-VRD</w:t>
      </w:r>
    </w:p>
    <w:p w14:paraId="74271005" w14:textId="77777777" w:rsidR="00860E91" w:rsidRPr="00860E91" w:rsidRDefault="00860E91" w:rsidP="00860E91">
      <w:pPr>
        <w:spacing w:after="0" w:line="252" w:lineRule="auto"/>
        <w:ind w:left="540"/>
        <w:rPr>
          <w:rFonts w:cstheme="minorHAnsi"/>
        </w:rPr>
      </w:pPr>
      <w:r w:rsidRPr="00860E91">
        <w:rPr>
          <w:rFonts w:cstheme="minorHAnsi"/>
        </w:rPr>
        <w:t xml:space="preserve">  </w:t>
      </w:r>
      <w:r w:rsidRPr="00860E91">
        <w:rPr>
          <w:rFonts w:cstheme="minorHAnsi"/>
        </w:rPr>
        <w:tab/>
      </w:r>
      <w:r w:rsidRPr="00860E91">
        <w:rPr>
          <w:rFonts w:cstheme="minorHAnsi"/>
        </w:rPr>
        <w:tab/>
        <w:t xml:space="preserve">  - Stéphane MIRAMBET – AILLAS (33) : 36 575,00 €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43 890,00 € ttc</w:t>
      </w:r>
    </w:p>
    <w:p w14:paraId="199E7CD7" w14:textId="77777777" w:rsidR="00860E91" w:rsidRPr="00860E91" w:rsidRDefault="00860E91" w:rsidP="00860E91">
      <w:pPr>
        <w:spacing w:after="0" w:line="252" w:lineRule="auto"/>
        <w:ind w:left="540"/>
        <w:rPr>
          <w:rFonts w:cstheme="minorHAnsi"/>
        </w:rPr>
      </w:pPr>
      <w:r w:rsidRPr="00860E91">
        <w:rPr>
          <w:rFonts w:cstheme="minorHAnsi"/>
        </w:rPr>
        <w:tab/>
      </w:r>
      <w:r w:rsidRPr="00860E91">
        <w:rPr>
          <w:rFonts w:cstheme="minorHAnsi"/>
        </w:rPr>
        <w:tab/>
        <w:t xml:space="preserve"> - DVM Maçonnerie – FONTET (33) : n’ont pas répondu</w:t>
      </w:r>
    </w:p>
    <w:p w14:paraId="702802AB" w14:textId="77777777" w:rsidR="00860E91" w:rsidRPr="00860E91" w:rsidRDefault="00860E91" w:rsidP="00860E91">
      <w:pPr>
        <w:spacing w:after="0" w:line="252" w:lineRule="auto"/>
        <w:ind w:left="540"/>
        <w:rPr>
          <w:rFonts w:cstheme="minorHAnsi"/>
        </w:rPr>
      </w:pPr>
      <w:r w:rsidRPr="00860E91">
        <w:rPr>
          <w:rFonts w:cstheme="minorHAnsi"/>
        </w:rPr>
        <w:tab/>
      </w:r>
      <w:r w:rsidRPr="00860E91">
        <w:rPr>
          <w:rFonts w:cstheme="minorHAnsi"/>
        </w:rPr>
        <w:tab/>
        <w:t xml:space="preserve"> - JML – AILLAS (33) : n’ont pas répondu</w:t>
      </w:r>
    </w:p>
    <w:p w14:paraId="49FB4DA9" w14:textId="77777777" w:rsidR="00860E91" w:rsidRPr="00860E91" w:rsidRDefault="00860E91" w:rsidP="00860E91">
      <w:pPr>
        <w:spacing w:after="0" w:line="252" w:lineRule="auto"/>
        <w:ind w:left="540"/>
        <w:rPr>
          <w:rFonts w:cstheme="minorHAnsi"/>
        </w:rPr>
      </w:pPr>
      <w:r w:rsidRPr="00860E91">
        <w:rPr>
          <w:rFonts w:cstheme="minorHAnsi"/>
        </w:rPr>
        <w:tab/>
        <w:t xml:space="preserve">      </w:t>
      </w:r>
      <w:r w:rsidRPr="00860E91">
        <w:rPr>
          <w:rFonts w:cstheme="minorHAnsi"/>
        </w:rPr>
        <w:tab/>
        <w:t xml:space="preserve">  Le conseil municipal, à l’unanimité, retient l’entreprise Stéphane MIRAMBET</w:t>
      </w:r>
    </w:p>
    <w:p w14:paraId="48DF29D4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N°2 : MENUISERIES ALUMINIUM</w:t>
      </w:r>
    </w:p>
    <w:p w14:paraId="34549743" w14:textId="77777777" w:rsidR="00860E91" w:rsidRPr="00860E91" w:rsidRDefault="00860E91" w:rsidP="00860E91">
      <w:pPr>
        <w:spacing w:after="0" w:line="252" w:lineRule="auto"/>
        <w:ind w:left="1416"/>
        <w:rPr>
          <w:rFonts w:cstheme="minorHAnsi"/>
        </w:rPr>
      </w:pPr>
      <w:r w:rsidRPr="00860E91">
        <w:rPr>
          <w:rFonts w:cstheme="minorHAnsi"/>
        </w:rPr>
        <w:t xml:space="preserve">  - TCB – AILLAS (33) : 9 432,00 €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11 318,40 € ttc</w:t>
      </w:r>
    </w:p>
    <w:p w14:paraId="2C3BB8BD" w14:textId="77777777" w:rsidR="00860E91" w:rsidRPr="00860E91" w:rsidRDefault="00860E91" w:rsidP="00860E91">
      <w:pPr>
        <w:spacing w:after="0" w:line="252" w:lineRule="auto"/>
        <w:ind w:left="1416"/>
        <w:rPr>
          <w:rFonts w:cstheme="minorHAnsi"/>
        </w:rPr>
      </w:pPr>
      <w:r w:rsidRPr="00860E91">
        <w:rPr>
          <w:rFonts w:cstheme="minorHAnsi"/>
        </w:rPr>
        <w:t xml:space="preserve">  - ALU ISO REOLE – LA REOLE (33) : n’ont pas répondu</w:t>
      </w:r>
    </w:p>
    <w:p w14:paraId="0A2AE482" w14:textId="77777777" w:rsidR="00860E91" w:rsidRPr="00860E91" w:rsidRDefault="00860E91" w:rsidP="00860E91">
      <w:pPr>
        <w:spacing w:after="0" w:line="252" w:lineRule="auto"/>
        <w:ind w:left="1416"/>
        <w:rPr>
          <w:rFonts w:cstheme="minorHAnsi"/>
        </w:rPr>
      </w:pPr>
      <w:r w:rsidRPr="00860E91">
        <w:rPr>
          <w:rFonts w:cstheme="minorHAnsi"/>
        </w:rPr>
        <w:t xml:space="preserve">Le conseil municipal, à l’unanimité retient l’entreprise TCB </w:t>
      </w:r>
    </w:p>
    <w:p w14:paraId="2A8D0B65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N°3 : MENUISERIES INTERIEURES</w:t>
      </w:r>
    </w:p>
    <w:p w14:paraId="7FFAF60F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 xml:space="preserve">  - TCB – AILLAS (33) : 4 884,00 €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-5 860,80 € ttc</w:t>
      </w:r>
    </w:p>
    <w:p w14:paraId="59BE8B85" w14:textId="77777777" w:rsidR="00860E91" w:rsidRPr="00860E91" w:rsidRDefault="00860E91" w:rsidP="00860E91">
      <w:pPr>
        <w:spacing w:after="0" w:line="252" w:lineRule="auto"/>
        <w:rPr>
          <w:rFonts w:cstheme="minorHAnsi"/>
        </w:rPr>
      </w:pPr>
      <w:r w:rsidRPr="00860E91">
        <w:rPr>
          <w:rFonts w:cstheme="minorHAnsi"/>
        </w:rPr>
        <w:tab/>
      </w:r>
      <w:r w:rsidRPr="00860E91">
        <w:rPr>
          <w:rFonts w:cstheme="minorHAnsi"/>
        </w:rPr>
        <w:tab/>
        <w:t>Le conseil municipal, à l’unanimité, retient l’entreprise TCB</w:t>
      </w:r>
    </w:p>
    <w:p w14:paraId="7DFB40B5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N°4 : PLATRERIE</w:t>
      </w:r>
    </w:p>
    <w:p w14:paraId="2AEE6654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 xml:space="preserve">  - Stéphane MIRAMBET – AILLAS (33) : 3 181,00 €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3 817,20 € ttc</w:t>
      </w:r>
    </w:p>
    <w:p w14:paraId="16D860B0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 xml:space="preserve">  - DSD Plâtrerie – ST ANDRE DU BOIS (33) : n’ont pas répondu</w:t>
      </w:r>
    </w:p>
    <w:p w14:paraId="0601EDF3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>Le conseil municipal, à l’unanimité, retient l’entreprise Stéphane MIRAMBET</w:t>
      </w:r>
    </w:p>
    <w:p w14:paraId="131224A0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N°5 : PLOMBERIE SANITAIRE</w:t>
      </w:r>
    </w:p>
    <w:p w14:paraId="3A13BB15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  - Sarl SUDERIE PERE ET FILS – AILLAS (33) : 7 387,10 €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8 864,52 € ttc</w:t>
      </w:r>
    </w:p>
    <w:p w14:paraId="21FCEDDF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  - PENEAU Philippe – FONTET (33) : n’a pas répondu</w:t>
      </w:r>
    </w:p>
    <w:p w14:paraId="7F3E444C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Le conseil municipal, à l’unanimité, retient l’entreprise Sarl SUDERIE PERE ET FILS</w:t>
      </w:r>
    </w:p>
    <w:p w14:paraId="12CF11F8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N°6 -ELECTRICITÉ</w:t>
      </w:r>
    </w:p>
    <w:p w14:paraId="2CF12266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   - JP FAUCHÉ – PESSAC (33) : 9 783,81 €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11 740,57 € ttc</w:t>
      </w:r>
    </w:p>
    <w:p w14:paraId="39C16B96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   - PENEAU Philippe – FONTET (33) : n’a pas répondu</w:t>
      </w:r>
    </w:p>
    <w:p w14:paraId="4C492CBD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Le conseil municipal, à l’unanimité, retient l’entreprise JP FAUCHÉ </w:t>
      </w:r>
    </w:p>
    <w:p w14:paraId="2E4620EF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N°7-CARRELAGES</w:t>
      </w:r>
    </w:p>
    <w:p w14:paraId="536A353C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 xml:space="preserve">    - EURL Patrick CHAUDRUC – ST PARDON DE CONQUES (33) : 3 510,00 €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4 212,00 € ttc</w:t>
      </w:r>
    </w:p>
    <w:p w14:paraId="2C89126B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lastRenderedPageBreak/>
        <w:t xml:space="preserve">    - Stéphane MIRAMBET – AILLAS (33) : 4 263,25 €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5 115,90 € ttc</w:t>
      </w:r>
    </w:p>
    <w:p w14:paraId="2194619F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 xml:space="preserve">    - JML Bâtiment – AILLAS (33) : n’ont pas répondu</w:t>
      </w:r>
    </w:p>
    <w:p w14:paraId="5471E6EE" w14:textId="77777777" w:rsidR="00860E91" w:rsidRPr="00860E91" w:rsidRDefault="00860E91" w:rsidP="00860E91">
      <w:pPr>
        <w:spacing w:after="0" w:line="252" w:lineRule="auto"/>
        <w:ind w:left="1416"/>
        <w:contextualSpacing/>
        <w:rPr>
          <w:rFonts w:cstheme="minorHAnsi"/>
        </w:rPr>
      </w:pPr>
      <w:r w:rsidRPr="00860E91">
        <w:rPr>
          <w:rFonts w:cstheme="minorHAnsi"/>
        </w:rPr>
        <w:t>Le conseil municipal, à l’unanimité, retient la EURL Patrick CHAUDRUC</w:t>
      </w:r>
    </w:p>
    <w:p w14:paraId="30B50DF5" w14:textId="77777777" w:rsidR="00860E91" w:rsidRPr="00860E91" w:rsidRDefault="00860E91" w:rsidP="00860E91">
      <w:pPr>
        <w:numPr>
          <w:ilvl w:val="0"/>
          <w:numId w:val="1"/>
        </w:numPr>
        <w:spacing w:after="0" w:line="252" w:lineRule="auto"/>
        <w:contextualSpacing/>
        <w:rPr>
          <w:rFonts w:cstheme="minorHAnsi"/>
          <w:b/>
          <w:bCs/>
          <w:u w:val="single"/>
        </w:rPr>
      </w:pPr>
      <w:r w:rsidRPr="00860E91">
        <w:rPr>
          <w:rFonts w:cstheme="minorHAnsi"/>
          <w:b/>
          <w:bCs/>
          <w:u w:val="single"/>
        </w:rPr>
        <w:t>Lot N°8-PEINTURE</w:t>
      </w:r>
    </w:p>
    <w:p w14:paraId="2CE52D26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   - Sarl MATÉ – LANGON (33) : 1 805,00 €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 xml:space="preserve"> – 2 166,00 € ttc</w:t>
      </w:r>
    </w:p>
    <w:p w14:paraId="6F01C6AB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Le conseil municipal, à l’unanimité, retient la SARL MATÉ</w:t>
      </w:r>
    </w:p>
    <w:p w14:paraId="66346F4F" w14:textId="575FC78A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                                                                                                        </w:t>
      </w:r>
    </w:p>
    <w:p w14:paraId="049F0976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 xml:space="preserve">Montant des travaux </w:t>
      </w:r>
      <w:proofErr w:type="spellStart"/>
      <w:r w:rsidRPr="00860E91">
        <w:rPr>
          <w:rFonts w:cstheme="minorHAnsi"/>
        </w:rPr>
        <w:t>ht</w:t>
      </w:r>
      <w:proofErr w:type="spellEnd"/>
      <w:r w:rsidRPr="00860E91">
        <w:rPr>
          <w:rFonts w:cstheme="minorHAnsi"/>
        </w:rPr>
        <w:t> : 76 557,91 €</w:t>
      </w:r>
    </w:p>
    <w:p w14:paraId="643AAC96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</w:p>
    <w:p w14:paraId="39FBE397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  <w:r w:rsidRPr="00860E91">
        <w:rPr>
          <w:rFonts w:cstheme="minorHAnsi"/>
        </w:rPr>
        <w:t>Le conseil municipal a donné pouvoir à Monsieur le Maire pour prendre toutes les mesures nécessaires à la bonne exécution de la présente délibération.</w:t>
      </w:r>
    </w:p>
    <w:p w14:paraId="0F56DD51" w14:textId="77777777" w:rsidR="00860E91" w:rsidRPr="00860E91" w:rsidRDefault="00860E91" w:rsidP="00860E91">
      <w:pPr>
        <w:spacing w:after="0" w:line="252" w:lineRule="auto"/>
        <w:ind w:left="1260"/>
        <w:contextualSpacing/>
        <w:rPr>
          <w:rFonts w:cstheme="minorHAnsi"/>
        </w:rPr>
      </w:pPr>
    </w:p>
    <w:p w14:paraId="0D2803F4" w14:textId="078DA984" w:rsidR="00860E91" w:rsidRDefault="00860E91" w:rsidP="00860E91">
      <w:pPr>
        <w:rPr>
          <w:rFonts w:cstheme="minorHAnsi"/>
        </w:rPr>
      </w:pPr>
      <w:r>
        <w:rPr>
          <w:rFonts w:cstheme="minorHAnsi"/>
        </w:rPr>
        <w:t xml:space="preserve">L’ordre du jour étant épuisé, la séance est levée à </w:t>
      </w:r>
      <w:r w:rsidR="00617848">
        <w:rPr>
          <w:rFonts w:cstheme="minorHAnsi"/>
        </w:rPr>
        <w:t>19 h00</w:t>
      </w:r>
    </w:p>
    <w:p w14:paraId="60ACE200" w14:textId="63670AEA" w:rsidR="00617848" w:rsidRDefault="00617848" w:rsidP="00860E91">
      <w:pPr>
        <w:rPr>
          <w:rFonts w:cstheme="minorHAnsi"/>
        </w:rPr>
      </w:pPr>
    </w:p>
    <w:p w14:paraId="5B52B205" w14:textId="7079A3F9" w:rsidR="00617848" w:rsidRDefault="00617848" w:rsidP="00617848">
      <w:pPr>
        <w:spacing w:after="0"/>
        <w:rPr>
          <w:rFonts w:cstheme="minorHAnsi"/>
        </w:rPr>
      </w:pPr>
      <w:r>
        <w:rPr>
          <w:rFonts w:cstheme="minorHAnsi"/>
        </w:rPr>
        <w:t xml:space="preserve">La secrétaire de </w:t>
      </w:r>
      <w:proofErr w:type="gramStart"/>
      <w:r>
        <w:rPr>
          <w:rFonts w:cstheme="minorHAnsi"/>
        </w:rPr>
        <w:t xml:space="preserve">séance,   </w:t>
      </w:r>
      <w:proofErr w:type="gramEnd"/>
      <w:r>
        <w:rPr>
          <w:rFonts w:cstheme="minorHAnsi"/>
        </w:rPr>
        <w:t xml:space="preserve">                                                                   Le Maire,</w:t>
      </w:r>
    </w:p>
    <w:p w14:paraId="7E374420" w14:textId="3A52BF3F" w:rsidR="00617848" w:rsidRPr="00860E91" w:rsidRDefault="00617848" w:rsidP="00617848">
      <w:pPr>
        <w:spacing w:after="0"/>
        <w:rPr>
          <w:rFonts w:cstheme="minorHAnsi"/>
        </w:rPr>
      </w:pPr>
      <w:r>
        <w:rPr>
          <w:rFonts w:cstheme="minorHAnsi"/>
        </w:rPr>
        <w:t>Christelle LAULAN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André Marc BARNETT</w:t>
      </w:r>
    </w:p>
    <w:sectPr w:rsidR="00617848" w:rsidRPr="0086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D3D"/>
    <w:multiLevelType w:val="hybridMultilevel"/>
    <w:tmpl w:val="E2E64D00"/>
    <w:lvl w:ilvl="0" w:tplc="040C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089495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91"/>
    <w:rsid w:val="00617848"/>
    <w:rsid w:val="00860E91"/>
    <w:rsid w:val="00B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221A"/>
  <w15:chartTrackingRefBased/>
  <w15:docId w15:val="{294A95A7-9837-4336-9102-4995C33B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9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2022-11-24T09:39:00Z</cp:lastPrinted>
  <dcterms:created xsi:type="dcterms:W3CDTF">2022-11-24T10:07:00Z</dcterms:created>
  <dcterms:modified xsi:type="dcterms:W3CDTF">2022-11-24T10:07:00Z</dcterms:modified>
</cp:coreProperties>
</file>